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54" w:rsidRPr="00283D54" w:rsidRDefault="00283D54" w:rsidP="00283D5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D54">
        <w:rPr>
          <w:rFonts w:ascii="Tahoma" w:eastAsia="Times New Roman" w:hAnsi="Tahoma" w:cs="Tahoma"/>
          <w:b/>
          <w:bCs/>
          <w:sz w:val="18"/>
          <w:szCs w:val="18"/>
        </w:rPr>
        <w:br/>
      </w:r>
      <w:r w:rsidRPr="00283D54">
        <w:rPr>
          <w:rFonts w:ascii="Tahoma" w:eastAsia="Times New Roman" w:hAnsi="Tahoma" w:cs="Tahoma"/>
          <w:b/>
          <w:bCs/>
          <w:sz w:val="18"/>
          <w:szCs w:val="18"/>
          <w:rtl/>
        </w:rPr>
        <w:t>اولویت های پژوهشی دانشکده (به تفکیک گروه های دانشکده</w:t>
      </w:r>
      <w:r>
        <w:rPr>
          <w:rFonts w:ascii="Tahoma" w:eastAsia="Times New Roman" w:hAnsi="Tahoma" w:cs="Tahoma" w:hint="cs"/>
          <w:b/>
          <w:bCs/>
          <w:sz w:val="18"/>
          <w:szCs w:val="18"/>
          <w:rtl/>
        </w:rPr>
        <w:t>)</w:t>
      </w:r>
      <w:bookmarkStart w:id="0" w:name="_GoBack"/>
      <w:bookmarkEnd w:id="0"/>
    </w:p>
    <w:tbl>
      <w:tblPr>
        <w:bidiVisual/>
        <w:tblW w:w="12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821"/>
        <w:gridCol w:w="9957"/>
      </w:tblGrid>
      <w:tr w:rsidR="00283D54" w:rsidRPr="00283D54" w:rsidTr="00283D54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نام گروه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اولویت</w:t>
            </w:r>
          </w:p>
        </w:tc>
      </w:tr>
      <w:tr w:rsidR="00283D54" w:rsidRPr="00283D54" w:rsidTr="00283D54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گروه داخلی و جراحی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> 1- ارتقاء کیفیت آموزش، پژوهش، مراقبتهای بالینی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2- غربالگری، پیشگیری و مراقبت از بیماری های قلبی و عروقی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3- ارتقاء کیفیت مراقبت در بخش های ویژه و داخلی جراحی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4- استفاده از فناوری در ارتقاء سلامت (تله نرسینگ، تله مدیسین)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5- استانداردسازی و پیشگیری از خطاهای پرستاری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6- بررسی و ارتقاء کیفیت زندگی بیماران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7- توانمندسازی و کارآمدی دانشجویان، مربیان و مدرسین پرستاری در بالین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8- ارزیابی و بکارگیری روش های نوین آموزش بالینی و تـئوری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9- مدیریت و برنامه ریزی درسی در ابعاد تـئوری و عملی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10- بررسی تاثیر روش های حمایتی در بیماران بستری در بخش های ویژه و خانواده انها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11- بررسی روشهای محتلف طب مکمل در در بیماریهای اندوکرین، گوارشی، اعصاب و</w:t>
            </w:r>
            <w:r w:rsidRPr="00283D54">
              <w:rPr>
                <w:rFonts w:ascii="Tahoma" w:eastAsia="Times New Roman" w:hAnsi="Tahoma" w:cs="Tahoma"/>
                <w:sz w:val="18"/>
                <w:szCs w:val="18"/>
              </w:rPr>
              <w:t xml:space="preserve">.. .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>در بخش های پرستاری 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12- تولید، توسعه و کاربرد نظریه های پرستاری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13- بررسی مسایل رفاهی، اجتماعی، فرهنگی، حرفه‌ای پرستاران شاغل در بخش های داخلی جراحی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14-بررسی و تبیین روشهای مختلف مراقبتهای پرستاری 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15- بررسی و تبیین عملکرد پرسنل پرستاری در بخش های ویژه و داخلی جراحی و اتاق عمل و اورژانس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16- کاهش و پیشگیری عوامل خطر در بیماریهای قلبی عروقی، سرطان ها و مشکلات دوران سالمندی و مراقبتهای آن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17- بررسی و بکارگیری روش های نوین تدریس در آموزشی  مباحث ویژه و داخلی جراحی و اتاق عمل و اورژانس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18- بررسی توانمندی های دانشجو در کلاس درس و کار آموزی ها</w:t>
            </w:r>
          </w:p>
          <w:p w:rsidR="00283D54" w:rsidRPr="00283D54" w:rsidRDefault="00283D54" w:rsidP="00283D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> 19- مباحث مربوط به گسست تئوری از بالین و ارائه راهکار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20- نقش تحقیقات پرستاری در ارتقا کیفیت آموزش دانشجویان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21- روش های ارزیابی عملکرد و مهارت های بالینی دانشجویان در بالین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22- اعتبارسنجی برنامه های آموزشی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23- هویت حرفه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>ای در پرستاران، مربیان و دانشجویان</w:t>
            </w:r>
          </w:p>
        </w:tc>
      </w:tr>
      <w:tr w:rsidR="00283D54" w:rsidRPr="00283D54" w:rsidTr="00283D54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گروه مامایی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> 1- رضایت و کیفیت از نحوه و محیط ارائه خدمات در دوران قبل از بارداری، زایمان و پس از زایمان.         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2- موانع و تسهیل کننده فرزند آوری و راهکارهای ترغیب و ترویج ازدواج به موقع و فرزندآوری.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3- سلامت بلوغ و نوجوانی با تأکید بر سلامت جنسی.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4- بیماریهای منتقل شونده از طریق جنسی (</w:t>
            </w:r>
            <w:r w:rsidRPr="00283D54">
              <w:rPr>
                <w:rFonts w:ascii="Tahoma" w:eastAsia="Times New Roman" w:hAnsi="Tahoma" w:cs="Tahoma"/>
                <w:sz w:val="18"/>
                <w:szCs w:val="18"/>
              </w:rPr>
              <w:t>HPV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، </w:t>
            </w:r>
            <w:r w:rsidRPr="00283D54">
              <w:rPr>
                <w:rFonts w:ascii="Tahoma" w:eastAsia="Times New Roman" w:hAnsi="Tahoma" w:cs="Tahoma"/>
                <w:sz w:val="18"/>
                <w:szCs w:val="18"/>
              </w:rPr>
              <w:t>HIV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>، هرپس و …).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5- سلامت زنان یائسه.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6- طب مکمل و سنتی در مامایی و بیماریهای زنان.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7- ارتقای سلامت زنان سنین باروری.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8- روشهای غربالگری و مراقبتی در بیماریها و سرطانهای زنان.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9- سلامت نوزادان و شیرخواران.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10- شناسایی، ارجاع و خدمات آموزشی و مشاوره ای زنان باردار پرخطر شامل بارداری ناخواسته، بارداری با بیماریهای مزمن و …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11- بهزیستی و استحکام بنیان خانواده، با تأکید بر روابط زناشوئی، خشونت های خانگی و …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12- ارتقاء سلامت جنسی.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13- ارتقاء توانمندی ماماها برای ارائه خدمات بهینه.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14- ناباروری و ارائه خدمات مشاوره ای و آموزشی برای زوجین نابارور.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15- شیردهی با تأکید بر شیردهی انحصاری.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16- ترویج زایمان طبیعی با تأکید بر اداره فیزیولوژیک زایمان.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 17- مدلهای مراقبتی ماما محور و مشارکتی.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18- مطالعات حیوانی و آزمایشگاهی مرتبط با حیطه مامایی.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19- تدوین و به روز رسانی پروسیجرها و راهنماهای بالینی مرتبط با مامایی.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20- توانمند سازی دختران و زنان در سنین باروری.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21- سطح بندی خدمات ارائه شده توسط ماما و جایگاه ماما در سیستم سلامت و هزینه اثر بخشی خدمات مامایی.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22 - مهار، پایش، پیشگیری و کاهش سقط.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23 - اصلاح سبک زندگی و آسیب های وارده ناشی از تغذیه و دارو و … در زنان سنین باروری.</w:t>
            </w:r>
          </w:p>
        </w:tc>
      </w:tr>
      <w:tr w:rsidR="00283D54" w:rsidRPr="00283D54" w:rsidTr="00283D54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گروه کودکان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> حیطه آموزشی: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مدلها و روشهاي نوين آموزش نظری و باليني در پرستاري کودکان و نوزادان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1- تجارب دانشجويان در كارآموزي و كارورزي بخشهاي مختلف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2- نیازهای آموزشی پرستاران، دانشجویان، کودک و خانواده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3- ارزیابی برنامه دوره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 xml:space="preserve"> های آموزش پرستاری كودك و خانواده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حیطه پژوهشی: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تدوین ابزارهای پژوهشی پرستاری کودکان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مراقبت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>های پرستاری کودکان: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1- کودک سالم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- بررسی عوامل بر روند رشد و تكامل کودک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- بررسی عوامل تأثیرگذار بر رشد و تکامل روانی و اجتماعی کودک و خانواده (طلاق، اعتیاد، خودکشی، کودک آزاری و ...)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- بررسی عوامل مؤثر بر الگوی رشد جسمی کودکان (تغذیه،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>تحرک، بازی و ...)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- تأثیر خانواده، مدرسه و رسانه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>ها بر سلامت کودک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2. کودک بیمار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- مراقبت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>هاي پرستاري در بخشهای مختلف کودکان و نوزادان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- مراقبت ایمن از کودکان و نوزادان بستری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- مراقبتهاي خانواده محور از كودكان (از تولد نوزاد نارس تا نوجواني)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- مراقبت از کودکان مبتلا به بیماری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 xml:space="preserve">های مزمن و کشنده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- پرستاری مبتنی بر شواهد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حیطه مدیریتی: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مسائل صنفی و حرفه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>ای پرستاری کودکان و نوزادان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مفاهیم و نظریه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softHyphen/>
              <w:t>های پرستاری: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1- کاربرد تئوریها و الگو های پنداشتی در پرستاری کودکان 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2-طرحهای توصیفی و مداخله ای در مورد مفاهیم (درد، لمس و ...)  </w:t>
            </w:r>
          </w:p>
        </w:tc>
      </w:tr>
      <w:tr w:rsidR="00283D54" w:rsidRPr="00283D54" w:rsidTr="00283D54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گروه روان پرستاری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> 1- سلامت روان در بیماری های نوپدید و بازپدید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2- سلامت روان در بیماری های واگیرو غیر واگیر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3- مهارت های ارتباطی و رفتاری و ارتقای سلامت روان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4- ارتقای مراقبت های پرستاری در اختلالات روانپزشکی شایع در کودکان، بالغین و سالمندان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5- ارتقای سلامت روان در گروه های سنی مخلتف و گروه های پر خطر</w:t>
            </w:r>
          </w:p>
        </w:tc>
      </w:tr>
      <w:tr w:rsidR="00283D54" w:rsidRPr="00283D54" w:rsidTr="00283D54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گروه سلامت جامعه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54" w:rsidRPr="00283D54" w:rsidRDefault="00283D54" w:rsidP="00283D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t> 1- غربالگری، اپیدمیولوژی، پیشگیری و مراقبت در بیماری‌های نوپدید و بازپدید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 xml:space="preserve"> 2- غربالگری، اپیدمیولوژی، پیشگیری و مراقبت در عفونت‌های مرتبط با رفتاریهای پرخطر با تاکید بر </w:t>
            </w:r>
            <w:r w:rsidRPr="00283D54">
              <w:rPr>
                <w:rFonts w:ascii="Tahoma" w:eastAsia="Times New Roman" w:hAnsi="Tahoma" w:cs="Tahoma"/>
                <w:sz w:val="18"/>
                <w:szCs w:val="18"/>
              </w:rPr>
              <w:t>HIV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 3- اپیدمیولوژی، پیشگیری، تشخیص زودهنگام، درمان و بازتوانی در سرطان‌های شایع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(معده، کولورکتال، مری، پوست، ریه، پستان، تخمدان، مثانه، پروستات، خون و مغز)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4- پیشگیری و اپیدمیولوژی و مراقبت در بیماری‌های شایع متابولیک و غدد (دیابت، چاقی و کبد چرب)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5- ارزیابی عوامل خطر در بیماری‌های اولویت‌دار (اعتیاد، تغذیه، آلودگی هوا و محیط زیست) توسعه مراقبت‌های بهداشتی اولیه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6- روشهـای تـرویج الگوها، استانداردها و آموزش رفتارهای تغذیه‌ای مناسب و حفظ الصحه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7- اپیدمیولوژی، اتیولوژی و کنترل رفتارهای پرخطر با تاکید بر آموزش و تغییر نگرش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8- اتیولوژی، اپیدمیولوژی و کنترل بزهکاری و اختلالات رفتاری با تاکید بر خشونت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9- سبک زندگی، کیفیت زندگی و سلامت روان سالمندان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10- ارایه الگوهای مناسب برای ارتقا شیوه های زندگی سالم با تاکید بر گروه های آسیب پذیر (سالمندان)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11- سبک زندگی، کیفیت زندگی و سلامت روان سالمندان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12- مراقبت و مدیریت در اختلالات جسمی و روانی شایع در سالمندی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13- طراحی و آینده نگاری نظام ارایه خدمات سلامت مبتنی بر جمعیت سالمند</w:t>
            </w:r>
            <w:r w:rsidRPr="00283D54">
              <w:rPr>
                <w:rFonts w:ascii="Tahoma" w:eastAsia="Times New Roman" w:hAnsi="Tahoma" w:cs="Tahoma"/>
                <w:sz w:val="18"/>
                <w:szCs w:val="18"/>
                <w:rtl/>
              </w:rPr>
              <w:br/>
              <w:t> 14- تولید و بهینه سازی ابزارهای کمکی برای توانمندسازی سالمندان</w:t>
            </w:r>
          </w:p>
        </w:tc>
      </w:tr>
    </w:tbl>
    <w:p w:rsidR="00093542" w:rsidRDefault="00283D54" w:rsidP="00283D54">
      <w:pPr>
        <w:bidi/>
        <w:jc w:val="center"/>
      </w:pPr>
      <w:r w:rsidRPr="00283D54">
        <w:rPr>
          <w:rFonts w:ascii="Tahoma" w:eastAsia="Times New Roman" w:hAnsi="Tahoma" w:cs="Tahoma"/>
          <w:sz w:val="18"/>
          <w:szCs w:val="18"/>
        </w:rPr>
        <w:lastRenderedPageBreak/>
        <w:t> </w:t>
      </w:r>
    </w:p>
    <w:sectPr w:rsidR="00093542" w:rsidSect="00283D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54"/>
    <w:rsid w:val="00093542"/>
    <w:rsid w:val="002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3307A5-072F-44C3-99E1-A3CF1C17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2022-01-26T09:35:00Z</dcterms:created>
  <dcterms:modified xsi:type="dcterms:W3CDTF">2022-01-26T09:36:00Z</dcterms:modified>
</cp:coreProperties>
</file>